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D8919" w14:textId="4F8C78A0" w:rsidR="00D70407" w:rsidRDefault="00D70407" w:rsidP="003D5BF6">
      <w:pPr>
        <w:pStyle w:val="FormtovanvHTML"/>
        <w:spacing w:after="240" w:line="276" w:lineRule="auto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UPOZORNĚNÍ PRO VĚŘITELE, </w:t>
      </w:r>
      <w:r w:rsidR="004F7D67">
        <w:rPr>
          <w:rFonts w:ascii="Arial" w:hAnsi="Arial" w:cs="Arial"/>
          <w:b/>
          <w:lang w:val="cs-CZ"/>
        </w:rPr>
        <w:t>SPOLEČNÍKY</w:t>
      </w:r>
      <w:r>
        <w:rPr>
          <w:rFonts w:ascii="Arial" w:hAnsi="Arial" w:cs="Arial"/>
          <w:b/>
          <w:lang w:val="cs-CZ"/>
        </w:rPr>
        <w:t xml:space="preserve"> A </w:t>
      </w:r>
      <w:r w:rsidR="00A358F0">
        <w:rPr>
          <w:rFonts w:ascii="Arial" w:hAnsi="Arial" w:cs="Arial"/>
          <w:b/>
          <w:lang w:val="cs-CZ"/>
        </w:rPr>
        <w:t>AKCIONÁŘE</w:t>
      </w:r>
      <w:r>
        <w:rPr>
          <w:rFonts w:ascii="Arial" w:hAnsi="Arial" w:cs="Arial"/>
          <w:b/>
          <w:lang w:val="cs-CZ"/>
        </w:rPr>
        <w:t xml:space="preserve"> NA JEJICH PRÁVA</w:t>
      </w:r>
      <w:r w:rsidRPr="003D5BF6" w:rsidDel="00D70407">
        <w:rPr>
          <w:rFonts w:ascii="Arial" w:hAnsi="Arial" w:cs="Arial"/>
          <w:b/>
          <w:lang w:val="cs-CZ"/>
        </w:rPr>
        <w:t xml:space="preserve"> </w:t>
      </w:r>
    </w:p>
    <w:p w14:paraId="4ACEC48E" w14:textId="77777777" w:rsidR="00D70407" w:rsidRDefault="00D70407" w:rsidP="003D5BF6">
      <w:pPr>
        <w:pStyle w:val="FormtovanvHTML"/>
        <w:spacing w:after="240" w:line="276" w:lineRule="auto"/>
        <w:jc w:val="center"/>
        <w:rPr>
          <w:rFonts w:ascii="Arial" w:hAnsi="Arial" w:cs="Arial"/>
          <w:b/>
          <w:lang w:val="cs-CZ"/>
        </w:rPr>
      </w:pPr>
    </w:p>
    <w:p w14:paraId="3984A522" w14:textId="77777777" w:rsidR="004F7D67" w:rsidRPr="00E30226" w:rsidRDefault="004F7D67" w:rsidP="004F7D6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30226">
        <w:rPr>
          <w:rFonts w:ascii="Arial" w:hAnsi="Arial" w:cs="Arial"/>
          <w:b/>
          <w:bCs/>
          <w:sz w:val="20"/>
          <w:szCs w:val="20"/>
        </w:rPr>
        <w:t>5MC FAMILY a.s.</w:t>
      </w:r>
    </w:p>
    <w:p w14:paraId="30BFCBE4" w14:textId="77777777" w:rsidR="004F7D67" w:rsidRDefault="004F7D67" w:rsidP="004F7D6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 </w:t>
      </w:r>
      <w:r w:rsidRPr="00A6285E">
        <w:rPr>
          <w:rFonts w:ascii="Arial" w:hAnsi="Arial" w:cs="Arial"/>
          <w:sz w:val="20"/>
          <w:szCs w:val="20"/>
        </w:rPr>
        <w:t>22153195</w:t>
      </w:r>
    </w:p>
    <w:p w14:paraId="48FDA8B1" w14:textId="77777777" w:rsidR="004F7D67" w:rsidRDefault="004F7D67" w:rsidP="004F7D6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A6285E">
        <w:rPr>
          <w:rFonts w:ascii="Arial" w:hAnsi="Arial" w:cs="Arial"/>
          <w:sz w:val="20"/>
          <w:szCs w:val="20"/>
        </w:rPr>
        <w:t>Křížová 1018/6, Smíchov, 150 00 Praha 5</w:t>
      </w:r>
    </w:p>
    <w:p w14:paraId="463D775A" w14:textId="77777777" w:rsidR="004F7D67" w:rsidRDefault="004F7D67" w:rsidP="004F7D67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 zn. </w:t>
      </w:r>
      <w:r w:rsidRPr="00A6285E">
        <w:rPr>
          <w:rFonts w:ascii="Arial" w:hAnsi="Arial" w:cs="Arial"/>
          <w:sz w:val="20"/>
          <w:szCs w:val="20"/>
        </w:rPr>
        <w:t>B 29153 vedená u Městského soudu v</w:t>
      </w:r>
      <w:r>
        <w:rPr>
          <w:rFonts w:ascii="Arial" w:hAnsi="Arial" w:cs="Arial"/>
          <w:sz w:val="20"/>
          <w:szCs w:val="20"/>
        </w:rPr>
        <w:t> </w:t>
      </w:r>
      <w:r w:rsidRPr="00A6285E">
        <w:rPr>
          <w:rFonts w:ascii="Arial" w:hAnsi="Arial" w:cs="Arial"/>
          <w:sz w:val="20"/>
          <w:szCs w:val="20"/>
        </w:rPr>
        <w:t>Praze</w:t>
      </w:r>
    </w:p>
    <w:p w14:paraId="3F18847F" w14:textId="77777777" w:rsidR="004F7D67" w:rsidRDefault="004F7D67" w:rsidP="004F7D67">
      <w:pPr>
        <w:spacing w:after="0"/>
        <w:rPr>
          <w:rFonts w:ascii="Arial" w:hAnsi="Arial" w:cs="Arial"/>
          <w:sz w:val="20"/>
          <w:szCs w:val="20"/>
        </w:rPr>
      </w:pPr>
    </w:p>
    <w:p w14:paraId="05A6BE0B" w14:textId="00AFD35B" w:rsidR="00F31640" w:rsidRDefault="00F31640" w:rsidP="002B5ADC">
      <w:pPr>
        <w:pStyle w:val="FormtovanvHTML"/>
        <w:spacing w:after="200"/>
        <w:jc w:val="both"/>
        <w:rPr>
          <w:rFonts w:ascii="Arial" w:hAnsi="Arial" w:cs="Arial"/>
          <w:bCs/>
          <w:lang w:val="cs-CZ"/>
        </w:rPr>
      </w:pPr>
      <w:r>
        <w:rPr>
          <w:rStyle w:val="platne"/>
          <w:rFonts w:ascii="Arial" w:hAnsi="Arial" w:cs="Arial"/>
          <w:bCs/>
          <w:lang w:val="cs-CZ"/>
        </w:rPr>
        <w:t>(</w:t>
      </w:r>
      <w:r w:rsidR="00CF0E78">
        <w:rPr>
          <w:rStyle w:val="platne"/>
          <w:rFonts w:ascii="Arial" w:hAnsi="Arial" w:cs="Arial"/>
          <w:bCs/>
          <w:lang w:val="cs-CZ"/>
        </w:rPr>
        <w:t>dále jen</w:t>
      </w:r>
      <w:r w:rsidRPr="00A51842">
        <w:rPr>
          <w:rFonts w:ascii="Arial" w:hAnsi="Arial" w:cs="Arial"/>
          <w:bCs/>
          <w:lang w:val="cs-CZ"/>
        </w:rPr>
        <w:t xml:space="preserve"> </w:t>
      </w:r>
      <w:r w:rsidRPr="00F31640">
        <w:rPr>
          <w:rFonts w:ascii="Arial" w:hAnsi="Arial" w:cs="Arial"/>
          <w:bCs/>
          <w:lang w:val="cs-CZ"/>
        </w:rPr>
        <w:t>„</w:t>
      </w:r>
      <w:r w:rsidR="004F7D67">
        <w:rPr>
          <w:rFonts w:ascii="Arial" w:hAnsi="Arial" w:cs="Arial"/>
          <w:b/>
          <w:lang w:val="cs-CZ"/>
        </w:rPr>
        <w:t>5MC</w:t>
      </w:r>
      <w:r w:rsidRPr="00F31640">
        <w:rPr>
          <w:rFonts w:ascii="Arial" w:hAnsi="Arial" w:cs="Arial"/>
          <w:bCs/>
          <w:lang w:val="cs-CZ"/>
        </w:rPr>
        <w:t>“</w:t>
      </w:r>
      <w:r w:rsidR="00BC55D6">
        <w:rPr>
          <w:rFonts w:ascii="Arial" w:hAnsi="Arial" w:cs="Arial"/>
          <w:bCs/>
          <w:lang w:val="cs-CZ"/>
        </w:rPr>
        <w:t>)</w:t>
      </w:r>
    </w:p>
    <w:p w14:paraId="441DDC67" w14:textId="489D3E9F" w:rsidR="004F7D67" w:rsidRDefault="004F7D67" w:rsidP="002B5ADC">
      <w:pPr>
        <w:pStyle w:val="FormtovanvHTML"/>
        <w:spacing w:after="200"/>
        <w:jc w:val="both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>a</w:t>
      </w:r>
    </w:p>
    <w:p w14:paraId="5E41E453" w14:textId="77777777" w:rsidR="004F7D67" w:rsidRDefault="004F7D67" w:rsidP="004F7D67">
      <w:pPr>
        <w:pStyle w:val="FormtovanvHTML"/>
        <w:jc w:val="both"/>
        <w:rPr>
          <w:rFonts w:ascii="Arial" w:hAnsi="Arial" w:cs="Arial"/>
          <w:b/>
          <w:bCs/>
          <w:lang w:val="cs-CZ"/>
        </w:rPr>
      </w:pPr>
      <w:r w:rsidRPr="00A6285E">
        <w:rPr>
          <w:rFonts w:ascii="Arial" w:hAnsi="Arial" w:cs="Arial"/>
          <w:b/>
          <w:bCs/>
          <w:lang w:val="cs-CZ"/>
        </w:rPr>
        <w:t>OMGD, s.r.o.</w:t>
      </w:r>
    </w:p>
    <w:p w14:paraId="20E12869" w14:textId="77777777" w:rsidR="004F7D67" w:rsidRPr="00CF0E78" w:rsidRDefault="004F7D67" w:rsidP="004F7D67">
      <w:pPr>
        <w:pStyle w:val="FormtovanvHTML"/>
        <w:jc w:val="both"/>
        <w:rPr>
          <w:rFonts w:ascii="Arial" w:hAnsi="Arial" w:cs="Arial"/>
          <w:lang w:val="cs-CZ"/>
        </w:rPr>
      </w:pPr>
      <w:r w:rsidRPr="00CF0E78">
        <w:rPr>
          <w:rFonts w:ascii="Arial" w:hAnsi="Arial" w:cs="Arial"/>
          <w:lang w:val="cs-CZ"/>
        </w:rPr>
        <w:t xml:space="preserve">IČO </w:t>
      </w:r>
      <w:r w:rsidRPr="00A6285E">
        <w:rPr>
          <w:rFonts w:ascii="Arial" w:hAnsi="Arial" w:cs="Arial"/>
          <w:lang w:val="cs-CZ"/>
        </w:rPr>
        <w:t>27115551</w:t>
      </w:r>
    </w:p>
    <w:p w14:paraId="78D7F8F7" w14:textId="77777777" w:rsidR="004F7D67" w:rsidRPr="00CF0E78" w:rsidRDefault="004F7D67" w:rsidP="004F7D67">
      <w:pPr>
        <w:pStyle w:val="FormtovanvHTML"/>
        <w:jc w:val="both"/>
        <w:rPr>
          <w:rFonts w:ascii="Arial" w:hAnsi="Arial" w:cs="Arial"/>
          <w:lang w:val="cs-CZ"/>
        </w:rPr>
      </w:pPr>
      <w:r w:rsidRPr="00CF0E78">
        <w:rPr>
          <w:rFonts w:ascii="Arial" w:hAnsi="Arial" w:cs="Arial"/>
          <w:lang w:val="cs-CZ"/>
        </w:rPr>
        <w:t xml:space="preserve">se sídlem </w:t>
      </w:r>
      <w:r w:rsidRPr="003427FB">
        <w:rPr>
          <w:rFonts w:ascii="Arial" w:hAnsi="Arial" w:cs="Arial"/>
          <w:lang w:val="cs-CZ"/>
        </w:rPr>
        <w:tab/>
      </w:r>
      <w:r w:rsidRPr="00A6285E">
        <w:rPr>
          <w:rFonts w:ascii="Arial" w:hAnsi="Arial" w:cs="Arial"/>
          <w:lang w:val="cs-CZ"/>
        </w:rPr>
        <w:t>Křížová 1018/6, Smíchov, 150 00 Praha 5</w:t>
      </w:r>
    </w:p>
    <w:p w14:paraId="10771E1C" w14:textId="77777777" w:rsidR="004F7D67" w:rsidRPr="00697DBD" w:rsidRDefault="004F7D67" w:rsidP="004F7D6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proofErr w:type="spellStart"/>
      <w:r w:rsidRPr="00CF0E78">
        <w:rPr>
          <w:rFonts w:ascii="Arial" w:hAnsi="Arial" w:cs="Arial"/>
          <w:lang w:val="cs-CZ"/>
        </w:rPr>
        <w:t>sp</w:t>
      </w:r>
      <w:proofErr w:type="spellEnd"/>
      <w:r w:rsidRPr="00CF0E78">
        <w:rPr>
          <w:rFonts w:ascii="Arial" w:hAnsi="Arial" w:cs="Arial"/>
          <w:lang w:val="cs-CZ"/>
        </w:rPr>
        <w:t>. zn.</w:t>
      </w:r>
      <w:r>
        <w:rPr>
          <w:rFonts w:ascii="Arial" w:hAnsi="Arial" w:cs="Arial"/>
          <w:lang w:val="cs-CZ"/>
        </w:rPr>
        <w:t xml:space="preserve"> </w:t>
      </w:r>
      <w:r w:rsidRPr="00A6285E">
        <w:rPr>
          <w:rFonts w:ascii="Arial" w:hAnsi="Arial" w:cs="Arial"/>
          <w:lang w:val="cs-CZ"/>
        </w:rPr>
        <w:t>C 97398 vedená u Městského soudu v Praze</w:t>
      </w:r>
    </w:p>
    <w:p w14:paraId="44CACDBF" w14:textId="22D9FBFA" w:rsidR="004F7D67" w:rsidRDefault="004F7D67" w:rsidP="004F7D67">
      <w:pPr>
        <w:jc w:val="both"/>
        <w:rPr>
          <w:rFonts w:ascii="Arial" w:hAnsi="Arial" w:cs="Arial"/>
          <w:sz w:val="20"/>
          <w:szCs w:val="20"/>
        </w:rPr>
      </w:pPr>
      <w:r w:rsidRPr="00F16571">
        <w:rPr>
          <w:rFonts w:ascii="Arial" w:hAnsi="Arial" w:cs="Arial"/>
          <w:sz w:val="20"/>
          <w:szCs w:val="20"/>
        </w:rPr>
        <w:t>(dále jen „</w:t>
      </w:r>
      <w:r>
        <w:rPr>
          <w:rStyle w:val="BoldCZ"/>
          <w:rFonts w:ascii="Arial" w:hAnsi="Arial" w:cs="Arial"/>
          <w:sz w:val="20"/>
          <w:szCs w:val="20"/>
        </w:rPr>
        <w:t>OMGD</w:t>
      </w:r>
      <w:r w:rsidRPr="00F16571">
        <w:rPr>
          <w:rFonts w:ascii="Arial" w:hAnsi="Arial" w:cs="Arial"/>
          <w:sz w:val="20"/>
          <w:szCs w:val="20"/>
        </w:rPr>
        <w:t>“)</w:t>
      </w:r>
    </w:p>
    <w:p w14:paraId="4834CC07" w14:textId="68568345" w:rsidR="004F7D67" w:rsidRPr="004F7D67" w:rsidRDefault="004F7D67" w:rsidP="004F7D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(5MC a OMGD dále společně jen jako „</w:t>
      </w:r>
      <w:r w:rsidRPr="004F7D67">
        <w:rPr>
          <w:rFonts w:ascii="Arial" w:hAnsi="Arial" w:cs="Arial"/>
          <w:b/>
          <w:bCs/>
          <w:sz w:val="20"/>
          <w:szCs w:val="20"/>
        </w:rPr>
        <w:t>Společnosti</w:t>
      </w:r>
      <w:r>
        <w:rPr>
          <w:rFonts w:ascii="Arial" w:hAnsi="Arial" w:cs="Arial"/>
          <w:sz w:val="20"/>
          <w:szCs w:val="20"/>
        </w:rPr>
        <w:t>“)</w:t>
      </w:r>
    </w:p>
    <w:p w14:paraId="14594BB8" w14:textId="731AF547" w:rsidR="00CF0E78" w:rsidRDefault="00D70407" w:rsidP="002277D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 w:rsidRPr="00463CD8">
        <w:rPr>
          <w:rFonts w:ascii="Arial" w:hAnsi="Arial" w:cs="Arial"/>
          <w:lang w:val="cs-CZ"/>
        </w:rPr>
        <w:t>m</w:t>
      </w:r>
      <w:r w:rsidR="00CF0E78">
        <w:rPr>
          <w:rFonts w:ascii="Arial" w:hAnsi="Arial" w:cs="Arial"/>
          <w:lang w:val="cs-CZ"/>
        </w:rPr>
        <w:t xml:space="preserve">á </w:t>
      </w:r>
      <w:r w:rsidRPr="00463CD8">
        <w:rPr>
          <w:rFonts w:ascii="Arial" w:hAnsi="Arial" w:cs="Arial"/>
          <w:lang w:val="cs-CZ"/>
        </w:rPr>
        <w:t xml:space="preserve">zájem </w:t>
      </w:r>
      <w:r w:rsidRPr="00E53039">
        <w:rPr>
          <w:rFonts w:ascii="Arial" w:hAnsi="Arial" w:cs="Arial"/>
          <w:lang w:val="cs-CZ"/>
        </w:rPr>
        <w:t xml:space="preserve">uskutečnit přeměnu formou </w:t>
      </w:r>
      <w:r w:rsidR="00CF0E78" w:rsidRPr="00E53039">
        <w:rPr>
          <w:rFonts w:ascii="Arial" w:hAnsi="Arial" w:cs="Arial"/>
          <w:lang w:val="cs-CZ"/>
        </w:rPr>
        <w:t>rozdělení odštěpením</w:t>
      </w:r>
      <w:r w:rsidR="0069416C" w:rsidRPr="00E53039">
        <w:rPr>
          <w:rFonts w:ascii="Arial" w:hAnsi="Arial" w:cs="Arial"/>
          <w:bCs/>
          <w:lang w:val="cs-CZ"/>
        </w:rPr>
        <w:t xml:space="preserve">, </w:t>
      </w:r>
      <w:r w:rsidR="00CF0E78" w:rsidRPr="00E53039">
        <w:rPr>
          <w:rFonts w:ascii="Arial" w:hAnsi="Arial" w:cs="Arial"/>
          <w:bCs/>
          <w:lang w:val="cs-CZ"/>
        </w:rPr>
        <w:t>v je</w:t>
      </w:r>
      <w:r w:rsidR="003B3268" w:rsidRPr="00E53039">
        <w:rPr>
          <w:rFonts w:ascii="Arial" w:hAnsi="Arial" w:cs="Arial"/>
          <w:bCs/>
          <w:lang w:val="cs-CZ"/>
        </w:rPr>
        <w:t>jímž</w:t>
      </w:r>
      <w:r w:rsidR="00CF0E78" w:rsidRPr="00E53039">
        <w:rPr>
          <w:rFonts w:ascii="Arial" w:hAnsi="Arial" w:cs="Arial"/>
          <w:bCs/>
          <w:lang w:val="cs-CZ"/>
        </w:rPr>
        <w:t xml:space="preserve"> důsledku </w:t>
      </w:r>
      <w:r w:rsidR="004F7D67" w:rsidRPr="00E53039">
        <w:rPr>
          <w:rFonts w:ascii="Arial" w:hAnsi="Arial" w:cs="Arial"/>
          <w:lang w:val="cs-CZ"/>
        </w:rPr>
        <w:t>OMGD</w:t>
      </w:r>
      <w:r w:rsidR="00CF0E78" w:rsidRPr="00E53039">
        <w:rPr>
          <w:rFonts w:ascii="Arial" w:hAnsi="Arial" w:cs="Arial"/>
          <w:lang w:val="cs-CZ"/>
        </w:rPr>
        <w:t xml:space="preserve">, jakožto rozdělovaná společnost nezaniká a část jejího jmění přejde na společnost </w:t>
      </w:r>
      <w:r w:rsidR="004F7D67" w:rsidRPr="00E53039">
        <w:rPr>
          <w:rFonts w:ascii="Arial" w:hAnsi="Arial" w:cs="Arial"/>
          <w:lang w:val="cs-CZ"/>
        </w:rPr>
        <w:t>5MC</w:t>
      </w:r>
      <w:r w:rsidR="00E53039" w:rsidRPr="00E53039">
        <w:rPr>
          <w:rFonts w:ascii="Arial" w:hAnsi="Arial" w:cs="Arial"/>
          <w:lang w:val="cs-CZ"/>
        </w:rPr>
        <w:t>, jakožto nástupnická společnost</w:t>
      </w:r>
      <w:r w:rsidR="009F784B" w:rsidRPr="00E53039">
        <w:rPr>
          <w:rFonts w:ascii="Arial" w:hAnsi="Arial" w:cs="Arial"/>
          <w:lang w:val="cs-CZ"/>
        </w:rPr>
        <w:t xml:space="preserve"> </w:t>
      </w:r>
      <w:r w:rsidR="00CF0E78" w:rsidRPr="00E53039">
        <w:rPr>
          <w:rFonts w:ascii="Arial" w:hAnsi="Arial" w:cs="Arial"/>
          <w:lang w:val="cs-CZ"/>
        </w:rPr>
        <w:t>(dále</w:t>
      </w:r>
      <w:r w:rsidR="00CF0E78" w:rsidRPr="00CF0E78">
        <w:rPr>
          <w:rFonts w:ascii="Arial" w:hAnsi="Arial" w:cs="Arial"/>
          <w:lang w:val="cs-CZ"/>
        </w:rPr>
        <w:t xml:space="preserve"> jen „</w:t>
      </w:r>
      <w:r w:rsidR="00CF0E78" w:rsidRPr="00CF0E78">
        <w:rPr>
          <w:rFonts w:ascii="Arial" w:hAnsi="Arial" w:cs="Arial"/>
          <w:b/>
          <w:bCs/>
          <w:lang w:val="cs-CZ"/>
        </w:rPr>
        <w:t>Rozdělení</w:t>
      </w:r>
      <w:r w:rsidR="00CF0E78" w:rsidRPr="00CF0E78">
        <w:rPr>
          <w:rFonts w:ascii="Arial" w:hAnsi="Arial" w:cs="Arial"/>
          <w:lang w:val="cs-CZ"/>
        </w:rPr>
        <w:t>“), dle zákona č. 125/2008 Sb., o přeměnách obchodních společností a družstev, ve znění pozdějších předpisů (dále jen „</w:t>
      </w:r>
      <w:r w:rsidR="00CF0E78" w:rsidRPr="00CF0E78">
        <w:rPr>
          <w:rFonts w:ascii="Arial" w:hAnsi="Arial" w:cs="Arial"/>
          <w:b/>
          <w:bCs/>
          <w:lang w:val="cs-CZ"/>
        </w:rPr>
        <w:t>Zákon o přeměnách</w:t>
      </w:r>
      <w:r w:rsidR="00CF0E78" w:rsidRPr="00CF0E78">
        <w:rPr>
          <w:rFonts w:ascii="Arial" w:hAnsi="Arial" w:cs="Arial"/>
          <w:lang w:val="cs-CZ"/>
        </w:rPr>
        <w:t>“).</w:t>
      </w:r>
    </w:p>
    <w:p w14:paraId="62D545F7" w14:textId="6A0E70EB" w:rsidR="00001A0E" w:rsidRDefault="00D70407" w:rsidP="002277D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Cs/>
          <w:lang w:val="cs-CZ"/>
        </w:rPr>
        <w:t>Společnost</w:t>
      </w:r>
      <w:r w:rsidR="004F7D67">
        <w:rPr>
          <w:rFonts w:ascii="Arial" w:hAnsi="Arial" w:cs="Arial"/>
          <w:bCs/>
          <w:lang w:val="cs-CZ"/>
        </w:rPr>
        <w:t>i</w:t>
      </w:r>
      <w:r>
        <w:rPr>
          <w:rFonts w:ascii="Arial" w:hAnsi="Arial" w:cs="Arial"/>
          <w:bCs/>
          <w:lang w:val="cs-CZ"/>
        </w:rPr>
        <w:t xml:space="preserve"> </w:t>
      </w:r>
      <w:r w:rsidR="004C7005" w:rsidRPr="00697DBD">
        <w:rPr>
          <w:rFonts w:ascii="Arial" w:hAnsi="Arial" w:cs="Arial"/>
          <w:bCs/>
          <w:lang w:val="cs-CZ"/>
        </w:rPr>
        <w:t xml:space="preserve">tímto </w:t>
      </w:r>
      <w:r w:rsidR="004C7005" w:rsidRPr="00697DBD">
        <w:rPr>
          <w:rFonts w:ascii="Arial" w:hAnsi="Arial" w:cs="Arial"/>
          <w:lang w:val="cs-CZ"/>
        </w:rPr>
        <w:t xml:space="preserve">ve smyslu ustanovení § 33 odst. 1 písm. b) </w:t>
      </w:r>
      <w:r w:rsidR="00A358F0">
        <w:rPr>
          <w:rFonts w:ascii="Arial" w:hAnsi="Arial" w:cs="Arial"/>
          <w:lang w:val="cs-CZ"/>
        </w:rPr>
        <w:t>Zákona o přeměnách</w:t>
      </w:r>
      <w:r w:rsidR="004C7005" w:rsidRPr="00697DBD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upozorňuj</w:t>
      </w:r>
      <w:r w:rsidR="004F7D67">
        <w:rPr>
          <w:rFonts w:ascii="Arial" w:hAnsi="Arial" w:cs="Arial"/>
          <w:lang w:val="cs-CZ"/>
        </w:rPr>
        <w:t>í</w:t>
      </w:r>
      <w:r w:rsidRPr="00D70407">
        <w:rPr>
          <w:rFonts w:ascii="Arial" w:hAnsi="Arial" w:cs="Arial"/>
          <w:lang w:val="cs-CZ"/>
        </w:rPr>
        <w:t xml:space="preserve"> věřitele,</w:t>
      </w:r>
      <w:r w:rsidR="004F7D67">
        <w:rPr>
          <w:rFonts w:ascii="Arial" w:hAnsi="Arial" w:cs="Arial"/>
          <w:lang w:val="cs-CZ"/>
        </w:rPr>
        <w:t xml:space="preserve"> společníky a </w:t>
      </w:r>
      <w:r w:rsidR="00A358F0">
        <w:rPr>
          <w:rFonts w:ascii="Arial" w:hAnsi="Arial" w:cs="Arial"/>
          <w:lang w:val="cs-CZ"/>
        </w:rPr>
        <w:t>akcionáře</w:t>
      </w:r>
      <w:r w:rsidRPr="00D70407">
        <w:rPr>
          <w:rFonts w:ascii="Arial" w:hAnsi="Arial" w:cs="Arial"/>
          <w:lang w:val="cs-CZ"/>
        </w:rPr>
        <w:t xml:space="preserve"> na jejich práva</w:t>
      </w:r>
      <w:r w:rsidR="0069416C">
        <w:rPr>
          <w:rFonts w:ascii="Arial" w:hAnsi="Arial" w:cs="Arial"/>
          <w:lang w:val="cs-CZ"/>
        </w:rPr>
        <w:t>.</w:t>
      </w:r>
    </w:p>
    <w:p w14:paraId="64D37E36" w14:textId="20A6A097" w:rsidR="00956906" w:rsidRPr="00A51842" w:rsidRDefault="00956906" w:rsidP="0095690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rPr>
          <w:rFonts w:ascii="Arial" w:hAnsi="Arial" w:cs="Arial"/>
          <w:lang w:val="pl-PL"/>
        </w:rPr>
      </w:pPr>
      <w:r w:rsidRPr="00A51842">
        <w:rPr>
          <w:rFonts w:ascii="Arial" w:hAnsi="Arial" w:cs="Arial"/>
          <w:lang w:val="pl-PL"/>
        </w:rPr>
        <w:t>Společnost</w:t>
      </w:r>
      <w:r w:rsidR="004F7D67">
        <w:rPr>
          <w:rFonts w:ascii="Arial" w:hAnsi="Arial" w:cs="Arial"/>
          <w:lang w:val="pl-PL"/>
        </w:rPr>
        <w:t>i</w:t>
      </w:r>
      <w:r w:rsidRPr="00A51842">
        <w:rPr>
          <w:rFonts w:ascii="Arial" w:hAnsi="Arial" w:cs="Arial"/>
          <w:lang w:val="pl-PL"/>
        </w:rPr>
        <w:t xml:space="preserve"> v souladu s ustanovením § 33 odst. 3 Zákona o přeměnách uveřejnil</w:t>
      </w:r>
      <w:r w:rsidR="004F7D67">
        <w:rPr>
          <w:rFonts w:ascii="Arial" w:hAnsi="Arial" w:cs="Arial"/>
          <w:lang w:val="pl-PL"/>
        </w:rPr>
        <w:t>y</w:t>
      </w:r>
      <w:r w:rsidRPr="00A51842">
        <w:rPr>
          <w:rFonts w:ascii="Arial" w:hAnsi="Arial" w:cs="Arial"/>
          <w:lang w:val="pl-PL"/>
        </w:rPr>
        <w:t xml:space="preserve"> toto upozornění </w:t>
      </w:r>
      <w:r w:rsidRPr="005A1F7D">
        <w:rPr>
          <w:rFonts w:ascii="Arial" w:hAnsi="Arial" w:cs="Arial"/>
          <w:lang w:val="pl-PL"/>
        </w:rPr>
        <w:t>taktéž i na svých internetových stránkách</w:t>
      </w:r>
      <w:r w:rsidR="005A1F7D">
        <w:rPr>
          <w:rFonts w:ascii="Arial" w:hAnsi="Arial" w:cs="Arial"/>
          <w:lang w:val="pl-PL"/>
        </w:rPr>
        <w:t xml:space="preserve"> na adrese</w:t>
      </w:r>
      <w:r w:rsidR="005A1F7D" w:rsidRPr="005A1F7D">
        <w:rPr>
          <w:rFonts w:ascii="Arial" w:hAnsi="Arial" w:cs="Arial"/>
          <w:lang w:val="pl-PL"/>
        </w:rPr>
        <w:t>:</w:t>
      </w:r>
      <w:r w:rsidR="005A1F7D">
        <w:rPr>
          <w:rFonts w:ascii="Arial" w:hAnsi="Arial" w:cs="Arial"/>
          <w:lang w:val="pl-PL"/>
        </w:rPr>
        <w:t xml:space="preserve"> </w:t>
      </w:r>
      <w:r w:rsidR="005A1F7D" w:rsidRPr="005A1F7D">
        <w:rPr>
          <w:rFonts w:ascii="Arial" w:hAnsi="Arial" w:cs="Arial"/>
          <w:lang w:val="pl-PL"/>
        </w:rPr>
        <w:t>https://www.kavalier.cz/partneri/ostatni.html</w:t>
      </w:r>
    </w:p>
    <w:p w14:paraId="525E45E5" w14:textId="6751DF2B" w:rsidR="0041141C" w:rsidRPr="00463CD8" w:rsidRDefault="005C04B7" w:rsidP="00463CD8">
      <w:pPr>
        <w:pStyle w:val="Formtovanv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ind w:left="567" w:hanging="567"/>
        <w:jc w:val="both"/>
        <w:rPr>
          <w:rStyle w:val="platne"/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AKCIONÁŘI</w:t>
      </w:r>
    </w:p>
    <w:p w14:paraId="7EB13BCF" w14:textId="360E9408" w:rsidR="00B27D55" w:rsidRPr="00180FD0" w:rsidRDefault="004F7D67" w:rsidP="00B27D55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5MC</w:t>
      </w:r>
      <w:r w:rsidR="00342F0A" w:rsidRPr="00DD0237">
        <w:rPr>
          <w:rFonts w:ascii="Arial" w:hAnsi="Arial" w:cs="Arial"/>
          <w:lang w:val="cs-CZ"/>
        </w:rPr>
        <w:t xml:space="preserve"> </w:t>
      </w:r>
      <w:r w:rsidR="005C04B7">
        <w:rPr>
          <w:rFonts w:ascii="Arial" w:hAnsi="Arial" w:cs="Arial"/>
          <w:lang w:val="cs-CZ"/>
        </w:rPr>
        <w:t>oznamuje</w:t>
      </w:r>
      <w:r w:rsidR="00AD7294" w:rsidRPr="00DD0237">
        <w:rPr>
          <w:rFonts w:ascii="Arial" w:hAnsi="Arial" w:cs="Arial"/>
          <w:lang w:val="cs-CZ"/>
        </w:rPr>
        <w:t xml:space="preserve"> </w:t>
      </w:r>
      <w:r w:rsidR="00B27D55" w:rsidRPr="00DD0237">
        <w:rPr>
          <w:rFonts w:ascii="Arial" w:hAnsi="Arial" w:cs="Arial"/>
          <w:lang w:val="cs-CZ"/>
        </w:rPr>
        <w:t xml:space="preserve">svým </w:t>
      </w:r>
      <w:r w:rsidR="005C04B7">
        <w:rPr>
          <w:rFonts w:ascii="Arial" w:hAnsi="Arial" w:cs="Arial"/>
          <w:lang w:val="cs-CZ"/>
        </w:rPr>
        <w:t>akcionářům</w:t>
      </w:r>
      <w:r w:rsidR="00B27D55" w:rsidRPr="00DD0237">
        <w:rPr>
          <w:rFonts w:ascii="Arial" w:hAnsi="Arial" w:cs="Arial"/>
          <w:lang w:val="cs-CZ"/>
        </w:rPr>
        <w:t xml:space="preserve">, že jim v souladu s § </w:t>
      </w:r>
      <w:r w:rsidR="00E91516">
        <w:rPr>
          <w:rFonts w:ascii="Arial" w:hAnsi="Arial" w:cs="Arial"/>
          <w:lang w:val="cs-CZ"/>
        </w:rPr>
        <w:t>299</w:t>
      </w:r>
      <w:r w:rsidR="00B27D55" w:rsidRPr="00DD0237">
        <w:rPr>
          <w:rFonts w:ascii="Arial" w:hAnsi="Arial" w:cs="Arial"/>
          <w:lang w:val="cs-CZ"/>
        </w:rPr>
        <w:t xml:space="preserve"> </w:t>
      </w:r>
      <w:r w:rsidR="00E91516">
        <w:rPr>
          <w:rFonts w:ascii="Arial" w:hAnsi="Arial" w:cs="Arial"/>
          <w:lang w:val="cs-CZ"/>
        </w:rPr>
        <w:t xml:space="preserve">odst. 1 </w:t>
      </w:r>
      <w:r w:rsidR="00694D71">
        <w:rPr>
          <w:rFonts w:ascii="Arial" w:hAnsi="Arial" w:cs="Arial"/>
          <w:lang w:val="cs-CZ"/>
        </w:rPr>
        <w:t>Z</w:t>
      </w:r>
      <w:r w:rsidR="00B27D55" w:rsidRPr="00DD0237">
        <w:rPr>
          <w:rFonts w:ascii="Arial" w:hAnsi="Arial" w:cs="Arial"/>
          <w:lang w:val="cs-CZ"/>
        </w:rPr>
        <w:t xml:space="preserve">ákona o přeměnách budou </w:t>
      </w:r>
      <w:r w:rsidR="00E91516" w:rsidRPr="00E91516">
        <w:rPr>
          <w:rFonts w:ascii="Arial" w:hAnsi="Arial" w:cs="Arial"/>
          <w:lang w:val="cs-CZ"/>
        </w:rPr>
        <w:t xml:space="preserve">alespoň 1 měsíc před stanoveným dnem konání valné hromady, jež má rozhodnout o schválení </w:t>
      </w:r>
      <w:r w:rsidR="00E91516">
        <w:rPr>
          <w:rFonts w:ascii="Arial" w:hAnsi="Arial" w:cs="Arial"/>
          <w:lang w:val="cs-CZ"/>
        </w:rPr>
        <w:t>R</w:t>
      </w:r>
      <w:r w:rsidR="00E91516" w:rsidRPr="00E91516">
        <w:rPr>
          <w:rFonts w:ascii="Arial" w:hAnsi="Arial" w:cs="Arial"/>
          <w:lang w:val="cs-CZ"/>
        </w:rPr>
        <w:t>ozdělení</w:t>
      </w:r>
      <w:r w:rsidR="00E91516">
        <w:rPr>
          <w:rFonts w:ascii="Arial" w:hAnsi="Arial" w:cs="Arial"/>
          <w:lang w:val="cs-CZ"/>
        </w:rPr>
        <w:t>, v</w:t>
      </w:r>
      <w:r w:rsidR="00E91516" w:rsidRPr="00E91516">
        <w:rPr>
          <w:rFonts w:ascii="Arial" w:hAnsi="Arial" w:cs="Arial"/>
          <w:lang w:val="cs-CZ"/>
        </w:rPr>
        <w:t xml:space="preserve"> sídle </w:t>
      </w:r>
      <w:r w:rsidR="00E91516">
        <w:rPr>
          <w:rFonts w:ascii="Arial" w:hAnsi="Arial" w:cs="Arial"/>
          <w:lang w:val="cs-CZ"/>
        </w:rPr>
        <w:t>Společnosti k</w:t>
      </w:r>
      <w:r w:rsidR="00E91516" w:rsidRPr="00E91516">
        <w:rPr>
          <w:rFonts w:ascii="Arial" w:hAnsi="Arial" w:cs="Arial"/>
          <w:lang w:val="cs-CZ"/>
        </w:rPr>
        <w:t xml:space="preserve"> nahlédnutí </w:t>
      </w:r>
      <w:r w:rsidR="00E91516">
        <w:rPr>
          <w:rFonts w:ascii="Arial" w:hAnsi="Arial" w:cs="Arial"/>
          <w:lang w:val="cs-CZ"/>
        </w:rPr>
        <w:t>připraveny následující dokumenty:</w:t>
      </w:r>
    </w:p>
    <w:p w14:paraId="705067BC" w14:textId="40B72C70" w:rsidR="00B27D55" w:rsidRPr="00307EF8" w:rsidRDefault="00B27D55" w:rsidP="00B27D55">
      <w:pPr>
        <w:pStyle w:val="Formtovanv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hAnsi="Arial" w:cs="Arial"/>
          <w:lang w:val="cs-CZ"/>
        </w:rPr>
      </w:pPr>
      <w:r w:rsidRPr="00307EF8">
        <w:rPr>
          <w:rFonts w:ascii="Arial" w:hAnsi="Arial" w:cs="Arial"/>
          <w:lang w:val="cs-CZ"/>
        </w:rPr>
        <w:t xml:space="preserve">projekt </w:t>
      </w:r>
      <w:r w:rsidR="00E91516" w:rsidRPr="00307EF8">
        <w:rPr>
          <w:rFonts w:ascii="Arial" w:hAnsi="Arial" w:cs="Arial"/>
          <w:lang w:val="cs-CZ"/>
        </w:rPr>
        <w:t>Rozdělení</w:t>
      </w:r>
      <w:r w:rsidRPr="00307EF8">
        <w:rPr>
          <w:rFonts w:ascii="Arial" w:hAnsi="Arial" w:cs="Arial"/>
          <w:lang w:val="cs-CZ"/>
        </w:rPr>
        <w:t>;</w:t>
      </w:r>
    </w:p>
    <w:p w14:paraId="57A89B18" w14:textId="67D6918D" w:rsidR="00B27D55" w:rsidRPr="00463CD8" w:rsidRDefault="00B27D55" w:rsidP="00B27D55">
      <w:pPr>
        <w:pStyle w:val="Formtovanv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hAnsi="Arial" w:cs="Arial"/>
          <w:lang w:val="cs-CZ"/>
        </w:rPr>
      </w:pPr>
      <w:r w:rsidRPr="00180FD0">
        <w:rPr>
          <w:rFonts w:ascii="Arial" w:hAnsi="Arial" w:cs="Arial"/>
          <w:lang w:val="cs-CZ"/>
        </w:rPr>
        <w:t xml:space="preserve">účetní </w:t>
      </w:r>
      <w:r w:rsidRPr="00463CD8">
        <w:rPr>
          <w:rFonts w:ascii="Arial" w:hAnsi="Arial" w:cs="Arial"/>
          <w:lang w:val="cs-CZ"/>
        </w:rPr>
        <w:t xml:space="preserve">závěrky </w:t>
      </w:r>
      <w:r w:rsidR="00794BA1">
        <w:rPr>
          <w:rFonts w:ascii="Arial" w:hAnsi="Arial" w:cs="Arial"/>
          <w:lang w:val="cs-CZ"/>
        </w:rPr>
        <w:t>Společností</w:t>
      </w:r>
      <w:r w:rsidRPr="00463CD8">
        <w:rPr>
          <w:rFonts w:ascii="Arial" w:hAnsi="Arial" w:cs="Arial"/>
          <w:lang w:val="cs-CZ"/>
        </w:rPr>
        <w:t>, za poslední tři účetní období</w:t>
      </w:r>
      <w:r w:rsidR="00AD7294" w:rsidRPr="00463CD8">
        <w:rPr>
          <w:rFonts w:ascii="Arial" w:hAnsi="Arial" w:cs="Arial"/>
          <w:lang w:val="cs-CZ"/>
        </w:rPr>
        <w:t>, včetně zprávy auditora</w:t>
      </w:r>
      <w:r w:rsidR="00BC55D6">
        <w:rPr>
          <w:rFonts w:ascii="Arial" w:hAnsi="Arial" w:cs="Arial"/>
          <w:lang w:val="cs-CZ"/>
        </w:rPr>
        <w:t>.</w:t>
      </w:r>
    </w:p>
    <w:p w14:paraId="19DC91A2" w14:textId="1B91A492" w:rsidR="00F90BC2" w:rsidRDefault="00E91516" w:rsidP="00F90BC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platne"/>
          <w:rFonts w:ascii="Arial" w:hAnsi="Arial" w:cs="Arial"/>
          <w:lang w:val="cs-CZ"/>
        </w:rPr>
      </w:pPr>
      <w:r>
        <w:rPr>
          <w:rStyle w:val="platne"/>
          <w:rFonts w:ascii="Arial" w:hAnsi="Arial" w:cs="Arial"/>
          <w:lang w:val="cs-CZ"/>
        </w:rPr>
        <w:t xml:space="preserve">Výše uvedené dokumenty jsou </w:t>
      </w:r>
      <w:r w:rsidR="00F90BC2" w:rsidRPr="005A713B">
        <w:rPr>
          <w:rStyle w:val="platne"/>
          <w:rFonts w:ascii="Arial" w:hAnsi="Arial" w:cs="Arial"/>
          <w:lang w:val="cs-CZ"/>
        </w:rPr>
        <w:t>připraven</w:t>
      </w:r>
      <w:r>
        <w:rPr>
          <w:rStyle w:val="platne"/>
          <w:rFonts w:ascii="Arial" w:hAnsi="Arial" w:cs="Arial"/>
          <w:lang w:val="cs-CZ"/>
        </w:rPr>
        <w:t>y</w:t>
      </w:r>
      <w:r w:rsidR="00F90BC2" w:rsidRPr="005A713B">
        <w:rPr>
          <w:rStyle w:val="platne"/>
          <w:rFonts w:ascii="Arial" w:hAnsi="Arial" w:cs="Arial"/>
          <w:lang w:val="cs-CZ"/>
        </w:rPr>
        <w:t xml:space="preserve"> k nahlédnutí každý pracovní den ode dne tohoto zveřejnění v sídle </w:t>
      </w:r>
      <w:r w:rsidR="003554E7">
        <w:rPr>
          <w:rStyle w:val="platne"/>
          <w:rFonts w:ascii="Arial" w:hAnsi="Arial" w:cs="Arial"/>
          <w:lang w:val="cs-CZ"/>
        </w:rPr>
        <w:t>5MC</w:t>
      </w:r>
      <w:r>
        <w:rPr>
          <w:rStyle w:val="platne"/>
          <w:rFonts w:ascii="Arial" w:hAnsi="Arial" w:cs="Arial"/>
          <w:lang w:val="cs-CZ"/>
        </w:rPr>
        <w:t>.</w:t>
      </w:r>
    </w:p>
    <w:p w14:paraId="602B2417" w14:textId="440166EC" w:rsidR="00956906" w:rsidRPr="005A713B" w:rsidRDefault="003554E7" w:rsidP="00956906">
      <w:pPr>
        <w:pStyle w:val="FormtovanvHTML"/>
        <w:spacing w:after="200"/>
        <w:jc w:val="both"/>
        <w:rPr>
          <w:rStyle w:val="platne"/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5MC</w:t>
      </w:r>
      <w:r w:rsidR="00956906" w:rsidRPr="00180FD0">
        <w:rPr>
          <w:rFonts w:ascii="Arial" w:hAnsi="Arial" w:cs="Arial"/>
          <w:lang w:val="cs-CZ"/>
        </w:rPr>
        <w:t xml:space="preserve"> </w:t>
      </w:r>
      <w:r w:rsidR="00956906">
        <w:rPr>
          <w:rFonts w:ascii="Arial" w:hAnsi="Arial" w:cs="Arial"/>
          <w:bCs/>
          <w:lang w:val="cs-CZ"/>
        </w:rPr>
        <w:t xml:space="preserve">vydá akcionáři na základě jeho předchozí žádosti </w:t>
      </w:r>
      <w:r w:rsidR="00956906" w:rsidRPr="00180FD0">
        <w:rPr>
          <w:rFonts w:ascii="Arial" w:hAnsi="Arial" w:cs="Arial"/>
          <w:lang w:val="cs-CZ"/>
        </w:rPr>
        <w:t xml:space="preserve">bez zbytečného odkladu bezplatně opis nebo výpis z listin uvedených v tomto ustanovení. </w:t>
      </w:r>
    </w:p>
    <w:p w14:paraId="19978A47" w14:textId="74EF4312" w:rsidR="00521459" w:rsidRDefault="00E91516" w:rsidP="0052145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Akcionáři</w:t>
      </w:r>
      <w:r w:rsidR="00521459" w:rsidRPr="00C270CC">
        <w:rPr>
          <w:rFonts w:ascii="Arial" w:hAnsi="Arial" w:cs="Arial"/>
          <w:lang w:val="cs-CZ"/>
        </w:rPr>
        <w:t xml:space="preserve"> mohou vyjádřit svůj souhlas s tím, že </w:t>
      </w:r>
      <w:r w:rsidR="003554E7">
        <w:rPr>
          <w:rStyle w:val="platne"/>
          <w:rFonts w:ascii="Arial" w:hAnsi="Arial" w:cs="Arial"/>
          <w:lang w:val="cs-CZ"/>
        </w:rPr>
        <w:t>5MC</w:t>
      </w:r>
      <w:r>
        <w:rPr>
          <w:rFonts w:ascii="Arial" w:hAnsi="Arial" w:cs="Arial"/>
          <w:lang w:val="cs-CZ"/>
        </w:rPr>
        <w:t xml:space="preserve"> bude</w:t>
      </w:r>
      <w:r w:rsidR="00521459" w:rsidRPr="00C270CC">
        <w:rPr>
          <w:rFonts w:ascii="Arial" w:hAnsi="Arial" w:cs="Arial"/>
          <w:lang w:val="cs-CZ"/>
        </w:rPr>
        <w:t xml:space="preserve"> k poskytování informací využívat elektronické prostředky. V takovém případě mohou být dle ustanovení § </w:t>
      </w:r>
      <w:r>
        <w:rPr>
          <w:rFonts w:ascii="Arial" w:hAnsi="Arial" w:cs="Arial"/>
          <w:lang w:val="cs-CZ"/>
        </w:rPr>
        <w:t>299</w:t>
      </w:r>
      <w:r w:rsidR="00521459" w:rsidRPr="00C270CC">
        <w:rPr>
          <w:rFonts w:ascii="Arial" w:hAnsi="Arial" w:cs="Arial"/>
          <w:lang w:val="cs-CZ"/>
        </w:rPr>
        <w:t xml:space="preserve"> odst. </w:t>
      </w:r>
      <w:r>
        <w:rPr>
          <w:rFonts w:ascii="Arial" w:hAnsi="Arial" w:cs="Arial"/>
          <w:lang w:val="cs-CZ"/>
        </w:rPr>
        <w:t>3</w:t>
      </w:r>
      <w:r w:rsidR="00521459" w:rsidRPr="00C270CC">
        <w:rPr>
          <w:rFonts w:ascii="Arial" w:hAnsi="Arial" w:cs="Arial"/>
          <w:lang w:val="cs-CZ"/>
        </w:rPr>
        <w:t xml:space="preserve"> </w:t>
      </w:r>
      <w:r w:rsidR="00521459">
        <w:rPr>
          <w:rFonts w:ascii="Arial" w:hAnsi="Arial" w:cs="Arial"/>
          <w:lang w:val="cs-CZ"/>
        </w:rPr>
        <w:t>Z</w:t>
      </w:r>
      <w:r w:rsidR="00521459" w:rsidRPr="00C270CC">
        <w:rPr>
          <w:rFonts w:ascii="Arial" w:hAnsi="Arial" w:cs="Arial"/>
          <w:lang w:val="cs-CZ"/>
        </w:rPr>
        <w:t xml:space="preserve">ákona o přeměnách kopie </w:t>
      </w:r>
      <w:r>
        <w:rPr>
          <w:rFonts w:ascii="Arial" w:hAnsi="Arial" w:cs="Arial"/>
          <w:lang w:val="cs-CZ"/>
        </w:rPr>
        <w:t xml:space="preserve">těchto </w:t>
      </w:r>
      <w:r w:rsidR="00521459" w:rsidRPr="00C270CC">
        <w:rPr>
          <w:rFonts w:ascii="Arial" w:hAnsi="Arial" w:cs="Arial"/>
          <w:lang w:val="cs-CZ"/>
        </w:rPr>
        <w:t xml:space="preserve">listin zaslány </w:t>
      </w:r>
      <w:r>
        <w:rPr>
          <w:rFonts w:ascii="Arial" w:hAnsi="Arial" w:cs="Arial"/>
          <w:lang w:val="cs-CZ"/>
        </w:rPr>
        <w:t>akcionářům</w:t>
      </w:r>
      <w:r w:rsidR="00521459" w:rsidRPr="00C270CC">
        <w:rPr>
          <w:rFonts w:ascii="Arial" w:hAnsi="Arial" w:cs="Arial"/>
          <w:lang w:val="cs-CZ"/>
        </w:rPr>
        <w:t xml:space="preserve"> elektronicky.</w:t>
      </w:r>
    </w:p>
    <w:p w14:paraId="4144AE31" w14:textId="77777777" w:rsidR="003554E7" w:rsidRPr="00463CD8" w:rsidRDefault="003554E7" w:rsidP="003554E7">
      <w:pPr>
        <w:pStyle w:val="Formtovanv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ind w:left="567" w:hanging="567"/>
        <w:jc w:val="both"/>
        <w:rPr>
          <w:rStyle w:val="platne"/>
          <w:rFonts w:ascii="Arial" w:hAnsi="Arial" w:cs="Arial"/>
          <w:b/>
          <w:bCs/>
          <w:lang w:val="cs-CZ"/>
        </w:rPr>
      </w:pPr>
      <w:r w:rsidRPr="00463CD8">
        <w:rPr>
          <w:rFonts w:ascii="Arial" w:hAnsi="Arial" w:cs="Arial"/>
          <w:b/>
          <w:bCs/>
          <w:lang w:val="cs-CZ"/>
        </w:rPr>
        <w:t>SPOLEČNÍCI</w:t>
      </w:r>
    </w:p>
    <w:p w14:paraId="02DB628C" w14:textId="1A04117B" w:rsidR="003554E7" w:rsidRPr="00180FD0" w:rsidRDefault="003554E7" w:rsidP="003554E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OMGD oznamuje</w:t>
      </w:r>
      <w:r w:rsidRPr="00DD0237">
        <w:rPr>
          <w:rFonts w:ascii="Arial" w:hAnsi="Arial" w:cs="Arial"/>
          <w:lang w:val="cs-CZ"/>
        </w:rPr>
        <w:t xml:space="preserve"> svým společníkům, že jim v souladu s § 93 odst. 1 zákona o přeměnách budou nejméně 2 týdny přede dnem konání valné</w:t>
      </w:r>
      <w:r w:rsidRPr="00180FD0">
        <w:rPr>
          <w:rFonts w:ascii="Arial" w:hAnsi="Arial" w:cs="Arial"/>
          <w:lang w:val="cs-CZ"/>
        </w:rPr>
        <w:t xml:space="preserve"> hromady, jež má rozhodnout o schválení </w:t>
      </w:r>
      <w:r>
        <w:rPr>
          <w:rFonts w:ascii="Arial" w:hAnsi="Arial" w:cs="Arial"/>
          <w:lang w:val="cs-CZ"/>
        </w:rPr>
        <w:t>Rozdělení</w:t>
      </w:r>
      <w:r w:rsidRPr="00180FD0">
        <w:rPr>
          <w:rFonts w:ascii="Arial" w:hAnsi="Arial" w:cs="Arial"/>
          <w:lang w:val="cs-CZ"/>
        </w:rPr>
        <w:t xml:space="preserve">, doručeny následující dokumenty: </w:t>
      </w:r>
    </w:p>
    <w:p w14:paraId="3560590C" w14:textId="294B1FD6" w:rsidR="003554E7" w:rsidRPr="00180FD0" w:rsidRDefault="003554E7" w:rsidP="003554E7">
      <w:pPr>
        <w:pStyle w:val="Formtovanv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hAnsi="Arial" w:cs="Arial"/>
          <w:lang w:val="cs-CZ"/>
        </w:rPr>
      </w:pPr>
      <w:r w:rsidRPr="00180FD0">
        <w:rPr>
          <w:rFonts w:ascii="Arial" w:hAnsi="Arial" w:cs="Arial"/>
          <w:lang w:val="cs-CZ"/>
        </w:rPr>
        <w:t xml:space="preserve">projekt </w:t>
      </w:r>
      <w:r>
        <w:rPr>
          <w:rFonts w:ascii="Arial" w:hAnsi="Arial" w:cs="Arial"/>
          <w:lang w:val="cs-CZ"/>
        </w:rPr>
        <w:t>Rozdělení</w:t>
      </w:r>
      <w:r w:rsidRPr="00180FD0">
        <w:rPr>
          <w:rFonts w:ascii="Arial" w:hAnsi="Arial" w:cs="Arial"/>
          <w:lang w:val="cs-CZ"/>
        </w:rPr>
        <w:t>;</w:t>
      </w:r>
    </w:p>
    <w:p w14:paraId="4C44E014" w14:textId="36D6D2D1" w:rsidR="003554E7" w:rsidRPr="00463CD8" w:rsidRDefault="003554E7" w:rsidP="003554E7">
      <w:pPr>
        <w:pStyle w:val="Formtovanv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hAnsi="Arial" w:cs="Arial"/>
          <w:lang w:val="cs-CZ"/>
        </w:rPr>
      </w:pPr>
      <w:r w:rsidRPr="00180FD0">
        <w:rPr>
          <w:rFonts w:ascii="Arial" w:hAnsi="Arial" w:cs="Arial"/>
          <w:lang w:val="cs-CZ"/>
        </w:rPr>
        <w:lastRenderedPageBreak/>
        <w:t xml:space="preserve">účetní </w:t>
      </w:r>
      <w:r w:rsidRPr="00463CD8">
        <w:rPr>
          <w:rFonts w:ascii="Arial" w:hAnsi="Arial" w:cs="Arial"/>
          <w:lang w:val="cs-CZ"/>
        </w:rPr>
        <w:t xml:space="preserve">závěrky </w:t>
      </w:r>
      <w:r w:rsidR="00794BA1">
        <w:rPr>
          <w:rFonts w:ascii="Arial" w:hAnsi="Arial" w:cs="Arial"/>
          <w:lang w:val="cs-CZ"/>
        </w:rPr>
        <w:t>Společností</w:t>
      </w:r>
      <w:r w:rsidRPr="00463CD8">
        <w:rPr>
          <w:rFonts w:ascii="Arial" w:hAnsi="Arial" w:cs="Arial"/>
          <w:lang w:val="cs-CZ"/>
        </w:rPr>
        <w:t>, za poslední tři účetní období, včetně zprávy auditora</w:t>
      </w:r>
      <w:r w:rsidR="00E53039">
        <w:rPr>
          <w:rFonts w:ascii="Arial" w:hAnsi="Arial" w:cs="Arial"/>
          <w:lang w:val="cs-CZ"/>
        </w:rPr>
        <w:t>.</w:t>
      </w:r>
    </w:p>
    <w:p w14:paraId="38918268" w14:textId="72C015C2" w:rsidR="003554E7" w:rsidRPr="00AD7294" w:rsidRDefault="003554E7" w:rsidP="0052145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 w:rsidRPr="00C270CC">
        <w:rPr>
          <w:rFonts w:ascii="Arial" w:hAnsi="Arial" w:cs="Arial"/>
          <w:lang w:val="cs-CZ"/>
        </w:rPr>
        <w:t xml:space="preserve">Společníci mohou vyjádřit svůj souhlas s tím, že příslušné </w:t>
      </w:r>
      <w:r w:rsidR="00794BA1">
        <w:rPr>
          <w:rFonts w:ascii="Arial" w:hAnsi="Arial" w:cs="Arial"/>
          <w:lang w:val="cs-CZ"/>
        </w:rPr>
        <w:t>OMGD</w:t>
      </w:r>
      <w:r w:rsidRPr="00C270CC">
        <w:rPr>
          <w:rFonts w:ascii="Arial" w:hAnsi="Arial" w:cs="Arial"/>
          <w:lang w:val="cs-CZ"/>
        </w:rPr>
        <w:t xml:space="preserve"> bud</w:t>
      </w:r>
      <w:r w:rsidR="00794BA1">
        <w:rPr>
          <w:rFonts w:ascii="Arial" w:hAnsi="Arial" w:cs="Arial"/>
          <w:lang w:val="cs-CZ"/>
        </w:rPr>
        <w:t>e</w:t>
      </w:r>
      <w:r w:rsidRPr="00C270CC">
        <w:rPr>
          <w:rFonts w:ascii="Arial" w:hAnsi="Arial" w:cs="Arial"/>
          <w:lang w:val="cs-CZ"/>
        </w:rPr>
        <w:t xml:space="preserve"> k poskytování informací využívat elektronické prostředky. V takovém případě mohou být dle ustanovení § </w:t>
      </w:r>
      <w:r>
        <w:rPr>
          <w:rFonts w:ascii="Arial" w:hAnsi="Arial" w:cs="Arial"/>
          <w:lang w:val="cs-CZ"/>
        </w:rPr>
        <w:t>93a</w:t>
      </w:r>
      <w:r w:rsidRPr="00C270CC">
        <w:rPr>
          <w:rFonts w:ascii="Arial" w:hAnsi="Arial" w:cs="Arial"/>
          <w:lang w:val="cs-CZ"/>
        </w:rPr>
        <w:t xml:space="preserve"> odst. 1 </w:t>
      </w:r>
      <w:r>
        <w:rPr>
          <w:rFonts w:ascii="Arial" w:hAnsi="Arial" w:cs="Arial"/>
          <w:lang w:val="cs-CZ"/>
        </w:rPr>
        <w:t>Z</w:t>
      </w:r>
      <w:r w:rsidRPr="00C270CC">
        <w:rPr>
          <w:rFonts w:ascii="Arial" w:hAnsi="Arial" w:cs="Arial"/>
          <w:lang w:val="cs-CZ"/>
        </w:rPr>
        <w:t>ákona o přeměnách kopie těchto listin zaslány společníkům elektronicky.</w:t>
      </w:r>
    </w:p>
    <w:p w14:paraId="0D26F656" w14:textId="44F8FE5B" w:rsidR="0041141C" w:rsidRPr="00463CD8" w:rsidRDefault="0041141C" w:rsidP="00463CD8">
      <w:pPr>
        <w:pStyle w:val="FormtovanvHTML"/>
        <w:numPr>
          <w:ilvl w:val="0"/>
          <w:numId w:val="8"/>
        </w:numPr>
        <w:tabs>
          <w:tab w:val="clear" w:pos="916"/>
          <w:tab w:val="left" w:pos="567"/>
        </w:tabs>
        <w:spacing w:after="200"/>
        <w:ind w:left="567" w:hanging="567"/>
        <w:jc w:val="both"/>
        <w:rPr>
          <w:rFonts w:ascii="Arial" w:hAnsi="Arial" w:cs="Arial"/>
          <w:b/>
          <w:bCs/>
          <w:lang w:val="cs-CZ"/>
        </w:rPr>
      </w:pPr>
      <w:r w:rsidRPr="00463CD8">
        <w:rPr>
          <w:rFonts w:ascii="Arial" w:hAnsi="Arial" w:cs="Arial"/>
          <w:b/>
          <w:bCs/>
          <w:lang w:val="cs-CZ"/>
        </w:rPr>
        <w:t>VĚŘITELÉ</w:t>
      </w:r>
    </w:p>
    <w:p w14:paraId="71B8E2A9" w14:textId="1CE857D7" w:rsidR="0041141C" w:rsidRDefault="004C7005" w:rsidP="0041141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 w:rsidRPr="00697DBD">
        <w:rPr>
          <w:rFonts w:ascii="Arial" w:hAnsi="Arial" w:cs="Arial"/>
          <w:lang w:val="cs-CZ"/>
        </w:rPr>
        <w:t xml:space="preserve">Věřitelé </w:t>
      </w:r>
      <w:r w:rsidR="003554E7">
        <w:rPr>
          <w:rStyle w:val="platne"/>
          <w:rFonts w:ascii="Arial" w:hAnsi="Arial" w:cs="Arial"/>
          <w:lang w:val="cs-CZ"/>
        </w:rPr>
        <w:t>Společností</w:t>
      </w:r>
      <w:r w:rsidR="003554E7" w:rsidRPr="00697DBD">
        <w:rPr>
          <w:rFonts w:ascii="Arial" w:hAnsi="Arial" w:cs="Arial"/>
          <w:lang w:val="cs-CZ"/>
        </w:rPr>
        <w:t xml:space="preserve"> </w:t>
      </w:r>
      <w:r w:rsidRPr="00697DBD">
        <w:rPr>
          <w:rFonts w:ascii="Arial" w:hAnsi="Arial" w:cs="Arial"/>
          <w:lang w:val="cs-CZ"/>
        </w:rPr>
        <w:t xml:space="preserve">se upozorňují na </w:t>
      </w:r>
      <w:r w:rsidR="00623193">
        <w:rPr>
          <w:rFonts w:ascii="Arial" w:hAnsi="Arial" w:cs="Arial"/>
          <w:lang w:val="cs-CZ"/>
        </w:rPr>
        <w:t>jejich</w:t>
      </w:r>
      <w:r w:rsidR="00F07B57" w:rsidRPr="00697DBD">
        <w:rPr>
          <w:rFonts w:ascii="Arial" w:hAnsi="Arial" w:cs="Arial"/>
          <w:lang w:val="cs-CZ"/>
        </w:rPr>
        <w:t xml:space="preserve"> </w:t>
      </w:r>
      <w:r w:rsidRPr="00697DBD">
        <w:rPr>
          <w:rFonts w:ascii="Arial" w:hAnsi="Arial" w:cs="Arial"/>
          <w:lang w:val="cs-CZ"/>
        </w:rPr>
        <w:t xml:space="preserve">práva podle § 35 až 39 </w:t>
      </w:r>
      <w:r w:rsidR="00DD0237">
        <w:rPr>
          <w:rFonts w:ascii="Arial" w:hAnsi="Arial" w:cs="Arial"/>
          <w:lang w:val="cs-CZ"/>
        </w:rPr>
        <w:t>Z</w:t>
      </w:r>
      <w:r w:rsidRPr="00697DBD">
        <w:rPr>
          <w:rFonts w:ascii="Arial" w:hAnsi="Arial" w:cs="Arial"/>
          <w:lang w:val="cs-CZ"/>
        </w:rPr>
        <w:t xml:space="preserve">ákona o přeměnách, tj. zejména na právo věřitelů </w:t>
      </w:r>
      <w:r w:rsidR="003554E7">
        <w:rPr>
          <w:rStyle w:val="platne"/>
          <w:rFonts w:ascii="Arial" w:hAnsi="Arial" w:cs="Arial"/>
          <w:lang w:val="cs-CZ"/>
        </w:rPr>
        <w:t>Společností</w:t>
      </w:r>
      <w:r w:rsidRPr="00697DBD">
        <w:rPr>
          <w:rFonts w:ascii="Arial" w:hAnsi="Arial" w:cs="Arial"/>
          <w:lang w:val="cs-CZ"/>
        </w:rPr>
        <w:t xml:space="preserve">, </w:t>
      </w:r>
      <w:r w:rsidR="0041141C" w:rsidRPr="0041141C">
        <w:rPr>
          <w:rFonts w:ascii="Arial" w:hAnsi="Arial" w:cs="Arial"/>
          <w:lang w:val="cs-CZ"/>
        </w:rPr>
        <w:t xml:space="preserve">požadovat poskytnutí dostatečného zajištění, jestliže se v důsledku </w:t>
      </w:r>
      <w:r w:rsidR="00E91516">
        <w:rPr>
          <w:rFonts w:ascii="Arial" w:hAnsi="Arial" w:cs="Arial"/>
          <w:lang w:val="cs-CZ"/>
        </w:rPr>
        <w:t>Rozdělení</w:t>
      </w:r>
      <w:r w:rsidR="0041141C" w:rsidRPr="0041141C">
        <w:rPr>
          <w:rFonts w:ascii="Arial" w:hAnsi="Arial" w:cs="Arial"/>
          <w:lang w:val="cs-CZ"/>
        </w:rPr>
        <w:t xml:space="preserve"> zhorší dobytnost jejich dosud nesplatných pohledávek ze závazků vzniklých před zveřejněním projektu </w:t>
      </w:r>
      <w:r w:rsidR="00E91516">
        <w:rPr>
          <w:rFonts w:ascii="Arial" w:hAnsi="Arial" w:cs="Arial"/>
          <w:lang w:val="cs-CZ"/>
        </w:rPr>
        <w:t>Rozdělení</w:t>
      </w:r>
      <w:r w:rsidR="0041141C" w:rsidRPr="0041141C">
        <w:rPr>
          <w:rFonts w:ascii="Arial" w:hAnsi="Arial" w:cs="Arial"/>
          <w:lang w:val="cs-CZ"/>
        </w:rPr>
        <w:t>; to platí obdobně i pro pohledávky budoucí nebo podmíněné.</w:t>
      </w:r>
      <w:r w:rsidR="0041141C">
        <w:rPr>
          <w:rFonts w:ascii="Arial" w:hAnsi="Arial" w:cs="Arial"/>
          <w:lang w:val="cs-CZ"/>
        </w:rPr>
        <w:t xml:space="preserve"> </w:t>
      </w:r>
      <w:r w:rsidR="0041141C" w:rsidRPr="0041141C">
        <w:rPr>
          <w:rFonts w:ascii="Arial" w:hAnsi="Arial" w:cs="Arial"/>
          <w:lang w:val="cs-CZ"/>
        </w:rPr>
        <w:t xml:space="preserve">Nedojde-li mezi věřitelem a </w:t>
      </w:r>
      <w:r w:rsidR="003554E7">
        <w:rPr>
          <w:rStyle w:val="platne"/>
          <w:rFonts w:ascii="Arial" w:hAnsi="Arial" w:cs="Arial"/>
          <w:lang w:val="cs-CZ"/>
        </w:rPr>
        <w:t>Společností</w:t>
      </w:r>
      <w:r w:rsidR="0041141C" w:rsidRPr="0041141C">
        <w:rPr>
          <w:rFonts w:ascii="Arial" w:hAnsi="Arial" w:cs="Arial"/>
          <w:lang w:val="cs-CZ"/>
        </w:rPr>
        <w:t xml:space="preserve"> k dohodě o způsobu zajištění pohledávky, zřídí dostatečné zajištění soud na návrh věřitele, který osvědčí skutečnosti nasvědčující tomu, že přeměna zhorší dobytnost jeho pohledávky. Soud zřídí dostatečné zajištění podle slušného uvážení s ohledem na druh a výši pohledávky.</w:t>
      </w:r>
      <w:r w:rsidR="0041141C">
        <w:rPr>
          <w:rFonts w:ascii="Arial" w:hAnsi="Arial" w:cs="Arial"/>
          <w:lang w:val="cs-CZ"/>
        </w:rPr>
        <w:t xml:space="preserve"> </w:t>
      </w:r>
      <w:r w:rsidR="0041141C" w:rsidRPr="0041141C">
        <w:rPr>
          <w:rFonts w:ascii="Arial" w:hAnsi="Arial" w:cs="Arial"/>
          <w:lang w:val="cs-CZ"/>
        </w:rPr>
        <w:t>O zřízení dostatečného zajištění rozhodne soud usnesením. Účinky zajištění nastávají nejdříve dnem, kdy se stal zápis přeměny do obchodního rejstříku účinným vůči třetím osobám.</w:t>
      </w:r>
      <w:r w:rsidR="00C14B88">
        <w:rPr>
          <w:rFonts w:ascii="Arial" w:hAnsi="Arial" w:cs="Arial"/>
          <w:lang w:val="cs-CZ"/>
        </w:rPr>
        <w:t xml:space="preserve"> </w:t>
      </w:r>
      <w:r w:rsidR="0041141C" w:rsidRPr="0041141C">
        <w:rPr>
          <w:rFonts w:ascii="Arial" w:hAnsi="Arial" w:cs="Arial"/>
          <w:lang w:val="cs-CZ"/>
        </w:rPr>
        <w:t xml:space="preserve">Právo </w:t>
      </w:r>
      <w:r w:rsidR="00694D71">
        <w:rPr>
          <w:rFonts w:ascii="Arial" w:hAnsi="Arial" w:cs="Arial"/>
          <w:lang w:val="cs-CZ"/>
        </w:rPr>
        <w:t xml:space="preserve">požadovat </w:t>
      </w:r>
      <w:r w:rsidR="0041141C" w:rsidRPr="0041141C">
        <w:rPr>
          <w:rFonts w:ascii="Arial" w:hAnsi="Arial" w:cs="Arial"/>
          <w:lang w:val="cs-CZ"/>
        </w:rPr>
        <w:t xml:space="preserve">dostatečné zajištění musí být uplatněno u soudu do 3 měsíců ode dne zveřejnění projektu </w:t>
      </w:r>
      <w:r w:rsidR="00E91516">
        <w:rPr>
          <w:rFonts w:ascii="Arial" w:hAnsi="Arial" w:cs="Arial"/>
          <w:lang w:val="cs-CZ"/>
        </w:rPr>
        <w:t>Rozdělení</w:t>
      </w:r>
      <w:r w:rsidR="00694D71">
        <w:rPr>
          <w:rFonts w:ascii="Arial" w:hAnsi="Arial" w:cs="Arial"/>
          <w:lang w:val="cs-CZ"/>
        </w:rPr>
        <w:t>,</w:t>
      </w:r>
      <w:r w:rsidR="0041141C" w:rsidRPr="0041141C">
        <w:rPr>
          <w:rFonts w:ascii="Arial" w:hAnsi="Arial" w:cs="Arial"/>
          <w:lang w:val="cs-CZ"/>
        </w:rPr>
        <w:t xml:space="preserve"> jinak zaniká. </w:t>
      </w:r>
    </w:p>
    <w:p w14:paraId="79C68078" w14:textId="77777777" w:rsidR="00395413" w:rsidRDefault="00C14B88" w:rsidP="00C14B88">
      <w:pPr>
        <w:pStyle w:val="FormtovanvHTML"/>
        <w:spacing w:after="200"/>
        <w:jc w:val="both"/>
        <w:rPr>
          <w:rFonts w:ascii="Arial" w:hAnsi="Arial" w:cs="Arial"/>
          <w:lang w:val="cs-CZ"/>
        </w:rPr>
      </w:pPr>
      <w:r w:rsidRPr="00463CD8">
        <w:rPr>
          <w:rFonts w:ascii="Arial" w:hAnsi="Arial" w:cs="Arial"/>
          <w:lang w:val="cs-CZ"/>
        </w:rPr>
        <w:t>Právo na poskytnutí dostatečného zajištění nemají věřitelé,</w:t>
      </w:r>
      <w:r>
        <w:rPr>
          <w:rFonts w:ascii="Arial" w:hAnsi="Arial" w:cs="Arial"/>
          <w:lang w:val="cs-CZ"/>
        </w:rPr>
        <w:t xml:space="preserve"> </w:t>
      </w:r>
    </w:p>
    <w:p w14:paraId="742F98C6" w14:textId="77777777" w:rsidR="00395413" w:rsidRDefault="00C14B88" w:rsidP="003111AC">
      <w:pPr>
        <w:pStyle w:val="FormtovanvHTML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lang w:val="cs-CZ"/>
        </w:rPr>
      </w:pPr>
      <w:r w:rsidRPr="00463CD8">
        <w:rPr>
          <w:rFonts w:ascii="Arial" w:hAnsi="Arial" w:cs="Arial"/>
          <w:lang w:val="cs-CZ"/>
        </w:rPr>
        <w:t xml:space="preserve">kteří mají právo na přednostní uspokojení svých pohledávek v insolvenčním řízení, </w:t>
      </w:r>
    </w:p>
    <w:p w14:paraId="65AA9EBB" w14:textId="1252066C" w:rsidR="0041141C" w:rsidRDefault="00C14B88" w:rsidP="00956906">
      <w:pPr>
        <w:pStyle w:val="FormtovanvHTML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lang w:val="cs-CZ"/>
        </w:rPr>
      </w:pPr>
      <w:r w:rsidRPr="00463CD8">
        <w:rPr>
          <w:rFonts w:ascii="Arial" w:hAnsi="Arial" w:cs="Arial"/>
          <w:lang w:val="cs-CZ"/>
        </w:rPr>
        <w:t>kteří se pro účely insolvenčního řízení považují za zajištěné věřitele.</w:t>
      </w:r>
    </w:p>
    <w:p w14:paraId="27719A07" w14:textId="77777777" w:rsidR="00956906" w:rsidRDefault="00956906" w:rsidP="00956906">
      <w:pPr>
        <w:pStyle w:val="FormtovanvHTML"/>
        <w:spacing w:after="120"/>
        <w:ind w:left="714"/>
        <w:jc w:val="both"/>
        <w:rPr>
          <w:rFonts w:ascii="Arial" w:hAnsi="Arial" w:cs="Arial"/>
          <w:lang w:val="cs-CZ"/>
        </w:rPr>
      </w:pPr>
    </w:p>
    <w:p w14:paraId="37397270" w14:textId="14184D46" w:rsidR="00956906" w:rsidRDefault="003554E7" w:rsidP="00956906">
      <w:pPr>
        <w:pStyle w:val="FormtovanvHTML"/>
        <w:spacing w:after="200"/>
        <w:jc w:val="both"/>
        <w:rPr>
          <w:rFonts w:ascii="Arial" w:hAnsi="Arial" w:cs="Arial"/>
          <w:lang w:val="cs-CZ"/>
        </w:rPr>
      </w:pPr>
      <w:r>
        <w:rPr>
          <w:rStyle w:val="platne"/>
          <w:rFonts w:ascii="Arial" w:hAnsi="Arial" w:cs="Arial"/>
          <w:lang w:val="cs-CZ"/>
        </w:rPr>
        <w:t>Společnosti</w:t>
      </w:r>
      <w:r w:rsidR="00956906">
        <w:rPr>
          <w:rFonts w:ascii="Arial" w:hAnsi="Arial" w:cs="Arial"/>
          <w:lang w:val="cs-CZ"/>
        </w:rPr>
        <w:t xml:space="preserve"> závěrem upozorňuj</w:t>
      </w:r>
      <w:r>
        <w:rPr>
          <w:rFonts w:ascii="Arial" w:hAnsi="Arial" w:cs="Arial"/>
          <w:lang w:val="cs-CZ"/>
        </w:rPr>
        <w:t>í</w:t>
      </w:r>
      <w:r w:rsidR="00956906">
        <w:rPr>
          <w:rFonts w:ascii="Arial" w:hAnsi="Arial" w:cs="Arial"/>
          <w:lang w:val="cs-CZ"/>
        </w:rPr>
        <w:t xml:space="preserve">, že </w:t>
      </w:r>
      <w:r w:rsidR="00956906" w:rsidRPr="00190926">
        <w:rPr>
          <w:rFonts w:ascii="Arial" w:hAnsi="Arial" w:cs="Arial"/>
          <w:lang w:val="cs-CZ"/>
        </w:rPr>
        <w:t>věřitel</w:t>
      </w:r>
      <w:r w:rsidR="00956906">
        <w:rPr>
          <w:rFonts w:ascii="Arial" w:hAnsi="Arial" w:cs="Arial"/>
          <w:lang w:val="cs-CZ"/>
        </w:rPr>
        <w:t>é</w:t>
      </w:r>
      <w:r w:rsidR="003F577B">
        <w:rPr>
          <w:rFonts w:ascii="Arial" w:hAnsi="Arial" w:cs="Arial"/>
          <w:lang w:val="cs-CZ"/>
        </w:rPr>
        <w:t>, společníci a</w:t>
      </w:r>
      <w:r w:rsidR="00956906" w:rsidRPr="00190926">
        <w:rPr>
          <w:rFonts w:ascii="Arial" w:hAnsi="Arial" w:cs="Arial"/>
          <w:lang w:val="cs-CZ"/>
        </w:rPr>
        <w:t xml:space="preserve"> </w:t>
      </w:r>
      <w:r w:rsidR="00956906">
        <w:rPr>
          <w:rFonts w:ascii="Arial" w:hAnsi="Arial" w:cs="Arial"/>
          <w:lang w:val="cs-CZ"/>
        </w:rPr>
        <w:t>akcionáři</w:t>
      </w:r>
      <w:r w:rsidR="00956906" w:rsidRPr="00190926">
        <w:rPr>
          <w:rFonts w:ascii="Arial" w:hAnsi="Arial" w:cs="Arial"/>
          <w:lang w:val="cs-CZ"/>
        </w:rPr>
        <w:t xml:space="preserve"> </w:t>
      </w:r>
      <w:r w:rsidR="00956906">
        <w:rPr>
          <w:rFonts w:ascii="Arial" w:hAnsi="Arial" w:cs="Arial"/>
          <w:lang w:val="cs-CZ"/>
        </w:rPr>
        <w:t>mají vedle výše uveden</w:t>
      </w:r>
      <w:r w:rsidR="003F577B">
        <w:rPr>
          <w:rFonts w:ascii="Arial" w:hAnsi="Arial" w:cs="Arial"/>
          <w:lang w:val="cs-CZ"/>
        </w:rPr>
        <w:t>ých práv</w:t>
      </w:r>
      <w:r w:rsidR="00956906">
        <w:rPr>
          <w:rFonts w:ascii="Arial" w:hAnsi="Arial" w:cs="Arial"/>
          <w:lang w:val="cs-CZ"/>
        </w:rPr>
        <w:t xml:space="preserve"> i</w:t>
      </w:r>
      <w:r w:rsidR="003F577B">
        <w:rPr>
          <w:rFonts w:ascii="Arial" w:hAnsi="Arial" w:cs="Arial"/>
          <w:lang w:val="cs-CZ"/>
        </w:rPr>
        <w:t> </w:t>
      </w:r>
      <w:r w:rsidR="00956906">
        <w:rPr>
          <w:rFonts w:ascii="Arial" w:hAnsi="Arial" w:cs="Arial"/>
          <w:lang w:val="cs-CZ"/>
        </w:rPr>
        <w:t>práva plynoucí zejména z ustanovení § 45 až 58 a násl. Zákona o přeměnách.</w:t>
      </w:r>
    </w:p>
    <w:p w14:paraId="4CC8206D" w14:textId="77777777" w:rsidR="00956906" w:rsidRPr="00956906" w:rsidRDefault="00956906" w:rsidP="00956906">
      <w:pPr>
        <w:pStyle w:val="FormtovanvHTML"/>
        <w:spacing w:after="200"/>
        <w:jc w:val="both"/>
        <w:rPr>
          <w:rFonts w:ascii="Arial" w:hAnsi="Arial" w:cs="Arial"/>
          <w:lang w:val="cs-CZ"/>
        </w:rPr>
      </w:pPr>
    </w:p>
    <w:p w14:paraId="0C4CB56E" w14:textId="573A8398" w:rsidR="003554E7" w:rsidRPr="003554E7" w:rsidRDefault="003554E7" w:rsidP="003554E7">
      <w:pPr>
        <w:pStyle w:val="Text"/>
        <w:spacing w:after="200" w:line="276" w:lineRule="auto"/>
        <w:ind w:left="720"/>
        <w:jc w:val="right"/>
        <w:rPr>
          <w:rFonts w:ascii="Arial" w:hAnsi="Arial" w:cs="Arial"/>
          <w:b/>
          <w:bCs/>
          <w:lang w:val="cs-CZ"/>
        </w:rPr>
      </w:pPr>
      <w:r w:rsidRPr="003554E7">
        <w:rPr>
          <w:rStyle w:val="platne"/>
          <w:rFonts w:ascii="Arial" w:hAnsi="Arial" w:cs="Arial"/>
          <w:b/>
          <w:bCs/>
          <w:lang w:val="cs-CZ"/>
        </w:rPr>
        <w:t>5MC a OMGD</w:t>
      </w:r>
    </w:p>
    <w:sectPr w:rsidR="003554E7" w:rsidRPr="00355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3BE95" w14:textId="77777777" w:rsidR="00173DFA" w:rsidRDefault="00173DFA" w:rsidP="00F80D15">
      <w:pPr>
        <w:spacing w:after="0" w:line="240" w:lineRule="auto"/>
      </w:pPr>
      <w:r>
        <w:separator/>
      </w:r>
    </w:p>
  </w:endnote>
  <w:endnote w:type="continuationSeparator" w:id="0">
    <w:p w14:paraId="456B9BA7" w14:textId="77777777" w:rsidR="00173DFA" w:rsidRDefault="00173DFA" w:rsidP="00F8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08961" w14:textId="77777777" w:rsidR="00173DFA" w:rsidRDefault="00173DFA" w:rsidP="00F80D15">
      <w:pPr>
        <w:spacing w:after="0" w:line="240" w:lineRule="auto"/>
      </w:pPr>
      <w:r>
        <w:separator/>
      </w:r>
    </w:p>
  </w:footnote>
  <w:footnote w:type="continuationSeparator" w:id="0">
    <w:p w14:paraId="1D1D658B" w14:textId="77777777" w:rsidR="00173DFA" w:rsidRDefault="00173DFA" w:rsidP="00F80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3134"/>
    <w:multiLevelType w:val="hybridMultilevel"/>
    <w:tmpl w:val="49BC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938A3"/>
    <w:multiLevelType w:val="hybridMultilevel"/>
    <w:tmpl w:val="794006DE"/>
    <w:lvl w:ilvl="0" w:tplc="D9F0478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6D72"/>
    <w:multiLevelType w:val="hybridMultilevel"/>
    <w:tmpl w:val="02C462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71297"/>
    <w:multiLevelType w:val="hybridMultilevel"/>
    <w:tmpl w:val="23D87D0E"/>
    <w:lvl w:ilvl="0" w:tplc="D8245DA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FE70F7C"/>
    <w:multiLevelType w:val="hybridMultilevel"/>
    <w:tmpl w:val="D89A443C"/>
    <w:lvl w:ilvl="0" w:tplc="41F024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0D2"/>
    <w:multiLevelType w:val="hybridMultilevel"/>
    <w:tmpl w:val="BB0ADD6C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73DA7"/>
    <w:multiLevelType w:val="hybridMultilevel"/>
    <w:tmpl w:val="2DF6AF30"/>
    <w:lvl w:ilvl="0" w:tplc="09F8DD74">
      <w:start w:val="1"/>
      <w:numFmt w:val="upperRoman"/>
      <w:lvlText w:val="%1."/>
      <w:lvlJc w:val="left"/>
      <w:pPr>
        <w:ind w:left="28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76F9B"/>
    <w:multiLevelType w:val="multilevel"/>
    <w:tmpl w:val="6F7C4F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ascii="Trebuchet MS" w:hAnsi="Trebuchet M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num w:numId="1" w16cid:durableId="2011786373">
    <w:abstractNumId w:val="2"/>
  </w:num>
  <w:num w:numId="2" w16cid:durableId="92095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954658">
    <w:abstractNumId w:val="4"/>
  </w:num>
  <w:num w:numId="4" w16cid:durableId="612597303">
    <w:abstractNumId w:val="5"/>
  </w:num>
  <w:num w:numId="5" w16cid:durableId="673873056">
    <w:abstractNumId w:val="3"/>
  </w:num>
  <w:num w:numId="6" w16cid:durableId="683363091">
    <w:abstractNumId w:val="7"/>
  </w:num>
  <w:num w:numId="7" w16cid:durableId="1184594044">
    <w:abstractNumId w:val="1"/>
  </w:num>
  <w:num w:numId="8" w16cid:durableId="808592759">
    <w:abstractNumId w:val="6"/>
  </w:num>
  <w:num w:numId="9" w16cid:durableId="146762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05"/>
    <w:rsid w:val="00001A0E"/>
    <w:rsid w:val="0002430B"/>
    <w:rsid w:val="00037CFF"/>
    <w:rsid w:val="00037E96"/>
    <w:rsid w:val="000978FA"/>
    <w:rsid w:val="000E3D11"/>
    <w:rsid w:val="00173DFA"/>
    <w:rsid w:val="00180FD0"/>
    <w:rsid w:val="00185C99"/>
    <w:rsid w:val="0019554E"/>
    <w:rsid w:val="001D387A"/>
    <w:rsid w:val="001E2B96"/>
    <w:rsid w:val="001F5CA5"/>
    <w:rsid w:val="002277DC"/>
    <w:rsid w:val="0025323E"/>
    <w:rsid w:val="00266C73"/>
    <w:rsid w:val="00283D78"/>
    <w:rsid w:val="002B473D"/>
    <w:rsid w:val="002B5ADC"/>
    <w:rsid w:val="002C04EC"/>
    <w:rsid w:val="002E3525"/>
    <w:rsid w:val="002E5428"/>
    <w:rsid w:val="003036CA"/>
    <w:rsid w:val="00307EF8"/>
    <w:rsid w:val="003111AC"/>
    <w:rsid w:val="003427FB"/>
    <w:rsid w:val="00342F0A"/>
    <w:rsid w:val="00343EA6"/>
    <w:rsid w:val="00344BE7"/>
    <w:rsid w:val="003554E7"/>
    <w:rsid w:val="00366DCD"/>
    <w:rsid w:val="00395413"/>
    <w:rsid w:val="003B3268"/>
    <w:rsid w:val="003D5BF6"/>
    <w:rsid w:val="003E58E4"/>
    <w:rsid w:val="003F577B"/>
    <w:rsid w:val="004076D0"/>
    <w:rsid w:val="0041141C"/>
    <w:rsid w:val="004543B3"/>
    <w:rsid w:val="00455AC6"/>
    <w:rsid w:val="00463CD8"/>
    <w:rsid w:val="004C7005"/>
    <w:rsid w:val="004F7D67"/>
    <w:rsid w:val="00520638"/>
    <w:rsid w:val="00521459"/>
    <w:rsid w:val="00523212"/>
    <w:rsid w:val="00524CC3"/>
    <w:rsid w:val="005641B4"/>
    <w:rsid w:val="005A1F7D"/>
    <w:rsid w:val="005A713B"/>
    <w:rsid w:val="005C04B7"/>
    <w:rsid w:val="005C54B7"/>
    <w:rsid w:val="005C7D65"/>
    <w:rsid w:val="006142ED"/>
    <w:rsid w:val="00623193"/>
    <w:rsid w:val="0062631A"/>
    <w:rsid w:val="00653A2A"/>
    <w:rsid w:val="0069416C"/>
    <w:rsid w:val="00694D71"/>
    <w:rsid w:val="00697DBD"/>
    <w:rsid w:val="006A22A5"/>
    <w:rsid w:val="006A5073"/>
    <w:rsid w:val="006A542F"/>
    <w:rsid w:val="006B0755"/>
    <w:rsid w:val="006C4151"/>
    <w:rsid w:val="006F3D67"/>
    <w:rsid w:val="00710412"/>
    <w:rsid w:val="00720300"/>
    <w:rsid w:val="007377D1"/>
    <w:rsid w:val="00763A8E"/>
    <w:rsid w:val="0077554A"/>
    <w:rsid w:val="0078688E"/>
    <w:rsid w:val="00794BA1"/>
    <w:rsid w:val="007B6C3A"/>
    <w:rsid w:val="0080010C"/>
    <w:rsid w:val="00841806"/>
    <w:rsid w:val="00890A3D"/>
    <w:rsid w:val="00897225"/>
    <w:rsid w:val="008A034B"/>
    <w:rsid w:val="008B5AAA"/>
    <w:rsid w:val="008C1555"/>
    <w:rsid w:val="008C7060"/>
    <w:rsid w:val="00956906"/>
    <w:rsid w:val="009F56CC"/>
    <w:rsid w:val="009F784B"/>
    <w:rsid w:val="009F7CA5"/>
    <w:rsid w:val="00A21787"/>
    <w:rsid w:val="00A358F0"/>
    <w:rsid w:val="00A44E71"/>
    <w:rsid w:val="00A4681D"/>
    <w:rsid w:val="00A470ED"/>
    <w:rsid w:val="00A474F8"/>
    <w:rsid w:val="00A51842"/>
    <w:rsid w:val="00A606E0"/>
    <w:rsid w:val="00A908A9"/>
    <w:rsid w:val="00AC3159"/>
    <w:rsid w:val="00AD7294"/>
    <w:rsid w:val="00B27D55"/>
    <w:rsid w:val="00B35473"/>
    <w:rsid w:val="00B515DF"/>
    <w:rsid w:val="00B75035"/>
    <w:rsid w:val="00BB12F1"/>
    <w:rsid w:val="00BC55D6"/>
    <w:rsid w:val="00BF23EA"/>
    <w:rsid w:val="00C14B88"/>
    <w:rsid w:val="00C25F77"/>
    <w:rsid w:val="00C62FA9"/>
    <w:rsid w:val="00CA1775"/>
    <w:rsid w:val="00CA640C"/>
    <w:rsid w:val="00CA6940"/>
    <w:rsid w:val="00CC59E2"/>
    <w:rsid w:val="00CE34B4"/>
    <w:rsid w:val="00CF0E78"/>
    <w:rsid w:val="00CF22B9"/>
    <w:rsid w:val="00CF6153"/>
    <w:rsid w:val="00D11BAD"/>
    <w:rsid w:val="00D6098A"/>
    <w:rsid w:val="00D6396F"/>
    <w:rsid w:val="00D70407"/>
    <w:rsid w:val="00DD0237"/>
    <w:rsid w:val="00DD5790"/>
    <w:rsid w:val="00E15BE8"/>
    <w:rsid w:val="00E4414A"/>
    <w:rsid w:val="00E53039"/>
    <w:rsid w:val="00E53065"/>
    <w:rsid w:val="00E90878"/>
    <w:rsid w:val="00E91516"/>
    <w:rsid w:val="00E915C7"/>
    <w:rsid w:val="00F0352B"/>
    <w:rsid w:val="00F05E39"/>
    <w:rsid w:val="00F07B57"/>
    <w:rsid w:val="00F31640"/>
    <w:rsid w:val="00F40D86"/>
    <w:rsid w:val="00F56C60"/>
    <w:rsid w:val="00F80D15"/>
    <w:rsid w:val="00F83097"/>
    <w:rsid w:val="00F8675E"/>
    <w:rsid w:val="00F90BC2"/>
    <w:rsid w:val="00F96DD7"/>
    <w:rsid w:val="00FA55D9"/>
    <w:rsid w:val="00FB0F4B"/>
    <w:rsid w:val="00FC21DC"/>
    <w:rsid w:val="00F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33B91"/>
  <w15:docId w15:val="{BC177B5C-6114-49BC-BF45-96EE111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B5ADC"/>
    <w:pPr>
      <w:keepNext/>
      <w:tabs>
        <w:tab w:val="left" w:pos="709"/>
      </w:tabs>
      <w:spacing w:before="240" w:after="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sz w:val="24"/>
      <w:szCs w:val="24"/>
      <w:lang w:val="x-none"/>
    </w:rPr>
  </w:style>
  <w:style w:type="paragraph" w:styleId="Nadpis2">
    <w:name w:val="heading 2"/>
    <w:basedOn w:val="Normln"/>
    <w:next w:val="Normln"/>
    <w:link w:val="Nadpis2Char"/>
    <w:uiPriority w:val="19"/>
    <w:qFormat/>
    <w:rsid w:val="002B5ADC"/>
    <w:pPr>
      <w:keepNext/>
      <w:spacing w:before="120" w:after="120" w:line="240" w:lineRule="auto"/>
      <w:jc w:val="both"/>
      <w:outlineLvl w:val="1"/>
    </w:pPr>
    <w:rPr>
      <w:rFonts w:ascii="Times New Roman" w:eastAsia="MS Mincho" w:hAnsi="Times New Roman" w:cs="Times New Roman"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2B5ADC"/>
    <w:pPr>
      <w:tabs>
        <w:tab w:val="left" w:pos="1985"/>
      </w:tabs>
      <w:spacing w:before="120" w:after="60" w:line="240" w:lineRule="atLeast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nhideWhenUsed/>
    <w:rsid w:val="004C7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rsid w:val="004C7005"/>
    <w:rPr>
      <w:rFonts w:ascii="Courier New" w:eastAsia="Courier New" w:hAnsi="Courier New" w:cs="Times New Roman"/>
      <w:sz w:val="20"/>
      <w:szCs w:val="20"/>
      <w:lang w:val="en-US"/>
    </w:rPr>
  </w:style>
  <w:style w:type="character" w:customStyle="1" w:styleId="platne">
    <w:name w:val="platne"/>
    <w:rsid w:val="004C7005"/>
  </w:style>
  <w:style w:type="paragraph" w:customStyle="1" w:styleId="Text">
    <w:name w:val="Text"/>
    <w:basedOn w:val="Normln"/>
    <w:rsid w:val="00A4681D"/>
    <w:pPr>
      <w:spacing w:after="120" w:line="240" w:lineRule="auto"/>
      <w:jc w:val="both"/>
    </w:pPr>
    <w:rPr>
      <w:rFonts w:ascii="Trebuchet MS" w:eastAsia="Times New Roman" w:hAnsi="Trebuchet MS" w:cs="Times New Roman"/>
      <w:sz w:val="20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8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0D15"/>
  </w:style>
  <w:style w:type="paragraph" w:styleId="Zpat">
    <w:name w:val="footer"/>
    <w:basedOn w:val="Normln"/>
    <w:link w:val="ZpatChar"/>
    <w:uiPriority w:val="99"/>
    <w:unhideWhenUsed/>
    <w:rsid w:val="00F8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0D15"/>
  </w:style>
  <w:style w:type="paragraph" w:styleId="Revize">
    <w:name w:val="Revision"/>
    <w:hidden/>
    <w:uiPriority w:val="99"/>
    <w:semiHidden/>
    <w:rsid w:val="004543B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B5ADC"/>
    <w:rPr>
      <w:rFonts w:ascii="Times New Roman Bold" w:eastAsia="Times New Roman" w:hAnsi="Times New Roman Bold" w:cs="Times New Roman"/>
      <w:b/>
      <w:bCs/>
      <w:sz w:val="24"/>
      <w:szCs w:val="24"/>
      <w:lang w:val="x-none"/>
    </w:rPr>
  </w:style>
  <w:style w:type="character" w:customStyle="1" w:styleId="Nadpis2Char">
    <w:name w:val="Nadpis 2 Char"/>
    <w:basedOn w:val="Standardnpsmoodstavce"/>
    <w:link w:val="Nadpis2"/>
    <w:uiPriority w:val="19"/>
    <w:rsid w:val="002B5ADC"/>
    <w:rPr>
      <w:rFonts w:ascii="Times New Roman" w:eastAsia="MS Mincho" w:hAnsi="Times New Roman" w:cs="Times New Roman"/>
      <w:sz w:val="24"/>
      <w:szCs w:val="24"/>
      <w:lang w:val="x-none"/>
    </w:rPr>
  </w:style>
  <w:style w:type="character" w:customStyle="1" w:styleId="Nadpis3Char">
    <w:name w:val="Nadpis 3 Char"/>
    <w:basedOn w:val="Standardnpsmoodstavce"/>
    <w:link w:val="Nadpis3"/>
    <w:rsid w:val="002B5ADC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024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43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43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3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30B"/>
    <w:rPr>
      <w:b/>
      <w:bCs/>
      <w:sz w:val="20"/>
      <w:szCs w:val="20"/>
    </w:rPr>
  </w:style>
  <w:style w:type="character" w:customStyle="1" w:styleId="platne1">
    <w:name w:val="platne1"/>
    <w:basedOn w:val="Standardnpsmoodstavce"/>
    <w:rsid w:val="0041141C"/>
  </w:style>
  <w:style w:type="paragraph" w:styleId="Odstavecseseznamem">
    <w:name w:val="List Paragraph"/>
    <w:basedOn w:val="Normln"/>
    <w:uiPriority w:val="34"/>
    <w:qFormat/>
    <w:rsid w:val="0041141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ldCZ">
    <w:name w:val="Bold CZ"/>
    <w:basedOn w:val="Standardnpsmoodstavce"/>
    <w:rsid w:val="004F7D67"/>
    <w:rPr>
      <w:b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0FDEB-179D-49EC-9012-DAB853BE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 Legal</dc:creator>
  <cp:lastModifiedBy>GT Legal</cp:lastModifiedBy>
  <cp:revision>19</cp:revision>
  <dcterms:created xsi:type="dcterms:W3CDTF">2024-08-22T12:44:00Z</dcterms:created>
  <dcterms:modified xsi:type="dcterms:W3CDTF">2024-12-27T13:34:00Z</dcterms:modified>
</cp:coreProperties>
</file>